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09ED" w14:textId="290D90DD" w:rsidR="00A012B7" w:rsidRPr="00A012B7" w:rsidRDefault="00A012B7" w:rsidP="00A012B7">
      <w:pPr>
        <w:spacing w:after="0" w:line="240" w:lineRule="auto"/>
        <w:jc w:val="center"/>
        <w:rPr>
          <w:rFonts w:ascii="Book Antiqua" w:hAnsi="Book Antiqua" w:cs="Times New Roman"/>
          <w:b/>
          <w:bCs/>
          <w:sz w:val="16"/>
          <w:szCs w:val="16"/>
        </w:rPr>
      </w:pPr>
      <w:r w:rsidRPr="00A012B7">
        <w:rPr>
          <w:rFonts w:ascii="Book Antiqua" w:hAnsi="Book Antiqua" w:cs="Times New Roman"/>
          <w:b/>
          <w:bCs/>
          <w:noProof/>
          <w:sz w:val="16"/>
          <w:szCs w:val="16"/>
        </w:rPr>
        <w:drawing>
          <wp:anchor distT="0" distB="0" distL="114300" distR="114300" simplePos="0" relativeHeight="251661312" behindDoc="1" locked="0" layoutInCell="1" allowOverlap="1" wp14:anchorId="31E26F78" wp14:editId="6A58B750">
            <wp:simplePos x="0" y="0"/>
            <wp:positionH relativeFrom="margin">
              <wp:posOffset>2399665</wp:posOffset>
            </wp:positionH>
            <wp:positionV relativeFrom="paragraph">
              <wp:posOffset>-297815</wp:posOffset>
            </wp:positionV>
            <wp:extent cx="692150" cy="914400"/>
            <wp:effectExtent l="0" t="0" r="0" b="0"/>
            <wp:wrapNone/>
            <wp:docPr id="176630832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08326" name="Kép 1766308326"/>
                    <pic:cNvPicPr/>
                  </pic:nvPicPr>
                  <pic:blipFill rotWithShape="1">
                    <a:blip r:embed="rId4" cstate="print">
                      <a:clrChange>
                        <a:clrFrom>
                          <a:srgbClr val="FFFAFF"/>
                        </a:clrFrom>
                        <a:clrTo>
                          <a:srgbClr val="FFFAFF">
                            <a:alpha val="0"/>
                          </a:srgbClr>
                        </a:clrTo>
                      </a:clrChange>
                      <a:extLst>
                        <a:ext uri="{28A0092B-C50C-407E-A947-70E740481C1C}">
                          <a14:useLocalDpi xmlns:a14="http://schemas.microsoft.com/office/drawing/2010/main" val="0"/>
                        </a:ext>
                      </a:extLst>
                    </a:blip>
                    <a:srcRect r="8371"/>
                    <a:stretch/>
                  </pic:blipFill>
                  <pic:spPr bwMode="auto">
                    <a:xfrm>
                      <a:off x="0" y="0"/>
                      <a:ext cx="6921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12B7">
        <w:rPr>
          <w:rFonts w:ascii="Book Antiqua" w:hAnsi="Book Antiqua" w:cs="Times New Roman"/>
          <w:b/>
          <w:bCs/>
          <w:noProof/>
          <w:sz w:val="16"/>
          <w:szCs w:val="16"/>
        </w:rPr>
        <w:drawing>
          <wp:anchor distT="0" distB="0" distL="114300" distR="114300" simplePos="0" relativeHeight="251658240" behindDoc="1" locked="0" layoutInCell="1" allowOverlap="1" wp14:anchorId="19FEF128" wp14:editId="11797226">
            <wp:simplePos x="0" y="0"/>
            <wp:positionH relativeFrom="page">
              <wp:align>right</wp:align>
            </wp:positionH>
            <wp:positionV relativeFrom="paragraph">
              <wp:posOffset>-896620</wp:posOffset>
            </wp:positionV>
            <wp:extent cx="7551420" cy="10683240"/>
            <wp:effectExtent l="0" t="0" r="0" b="3810"/>
            <wp:wrapNone/>
            <wp:docPr id="151996736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67365" name="Kép 1519967365"/>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1420" cy="10683240"/>
                    </a:xfrm>
                    <a:prstGeom prst="rect">
                      <a:avLst/>
                    </a:prstGeom>
                  </pic:spPr>
                </pic:pic>
              </a:graphicData>
            </a:graphic>
            <wp14:sizeRelH relativeFrom="margin">
              <wp14:pctWidth>0</wp14:pctWidth>
            </wp14:sizeRelH>
            <wp14:sizeRelV relativeFrom="margin">
              <wp14:pctHeight>0</wp14:pctHeight>
            </wp14:sizeRelV>
          </wp:anchor>
        </w:drawing>
      </w:r>
    </w:p>
    <w:p w14:paraId="6D64AFBB" w14:textId="77777777" w:rsidR="007F4C94" w:rsidRDefault="007F4C94" w:rsidP="00A012B7">
      <w:pPr>
        <w:spacing w:after="0" w:line="240" w:lineRule="auto"/>
        <w:jc w:val="center"/>
        <w:rPr>
          <w:rFonts w:ascii="Book Antiqua" w:hAnsi="Book Antiqua" w:cs="Times New Roman"/>
          <w:b/>
          <w:bCs/>
          <w:sz w:val="44"/>
          <w:szCs w:val="44"/>
        </w:rPr>
      </w:pPr>
    </w:p>
    <w:p w14:paraId="557D5ABE" w14:textId="77777777" w:rsidR="007F4C94" w:rsidRPr="007F4C94" w:rsidRDefault="007F4C94" w:rsidP="00A012B7">
      <w:pPr>
        <w:spacing w:after="0" w:line="240" w:lineRule="auto"/>
        <w:jc w:val="center"/>
        <w:rPr>
          <w:rFonts w:ascii="Book Antiqua" w:hAnsi="Book Antiqua" w:cs="Times New Roman"/>
          <w:b/>
          <w:bCs/>
          <w:sz w:val="16"/>
          <w:szCs w:val="16"/>
        </w:rPr>
      </w:pPr>
    </w:p>
    <w:p w14:paraId="08994E85" w14:textId="7A1A7677" w:rsidR="00D47211" w:rsidRPr="00D47211" w:rsidRDefault="00D47211" w:rsidP="00A012B7">
      <w:pPr>
        <w:spacing w:after="0" w:line="240" w:lineRule="auto"/>
        <w:jc w:val="center"/>
        <w:rPr>
          <w:rFonts w:ascii="Book Antiqua" w:hAnsi="Book Antiqua" w:cs="Times New Roman"/>
          <w:b/>
          <w:bCs/>
          <w:sz w:val="44"/>
          <w:szCs w:val="44"/>
        </w:rPr>
      </w:pPr>
      <w:r w:rsidRPr="00D47211">
        <w:rPr>
          <w:rFonts w:ascii="Book Antiqua" w:hAnsi="Book Antiqua" w:cs="Times New Roman"/>
          <w:b/>
          <w:bCs/>
          <w:sz w:val="44"/>
          <w:szCs w:val="44"/>
        </w:rPr>
        <w:t xml:space="preserve">ŐSI KÖZSÉG </w:t>
      </w:r>
      <w:r w:rsidR="00F47005">
        <w:rPr>
          <w:rFonts w:ascii="Book Antiqua" w:hAnsi="Book Antiqua" w:cs="Times New Roman"/>
          <w:b/>
          <w:bCs/>
          <w:sz w:val="44"/>
          <w:szCs w:val="44"/>
        </w:rPr>
        <w:t xml:space="preserve">TELEPÜLÉSI </w:t>
      </w:r>
      <w:r w:rsidRPr="00D47211">
        <w:rPr>
          <w:rFonts w:ascii="Book Antiqua" w:hAnsi="Book Antiqua" w:cs="Times New Roman"/>
          <w:b/>
          <w:bCs/>
          <w:sz w:val="44"/>
          <w:szCs w:val="44"/>
        </w:rPr>
        <w:t>ÉRTÉKTÁR</w:t>
      </w:r>
      <w:r w:rsidR="00F47005">
        <w:rPr>
          <w:rFonts w:ascii="Book Antiqua" w:hAnsi="Book Antiqua" w:cs="Times New Roman"/>
          <w:b/>
          <w:bCs/>
          <w:sz w:val="44"/>
          <w:szCs w:val="44"/>
        </w:rPr>
        <w:t>A</w:t>
      </w:r>
      <w:r w:rsidRPr="00D47211">
        <w:rPr>
          <w:rFonts w:ascii="Book Antiqua" w:hAnsi="Book Antiqua" w:cs="Times New Roman"/>
          <w:b/>
          <w:bCs/>
          <w:sz w:val="44"/>
          <w:szCs w:val="44"/>
        </w:rPr>
        <w:t xml:space="preserve"> </w:t>
      </w:r>
    </w:p>
    <w:p w14:paraId="6C9E3269" w14:textId="77777777" w:rsidR="00D47211" w:rsidRPr="00A012B7" w:rsidRDefault="00D47211" w:rsidP="00D47211">
      <w:pPr>
        <w:spacing w:line="276" w:lineRule="auto"/>
        <w:rPr>
          <w:rFonts w:ascii="Book Antiqua" w:hAnsi="Book Antiqua" w:cs="Times New Roman"/>
          <w:sz w:val="16"/>
          <w:szCs w:val="16"/>
        </w:rPr>
      </w:pPr>
    </w:p>
    <w:p w14:paraId="13F941DC" w14:textId="77A78C57" w:rsidR="00D47211" w:rsidRPr="00D47211" w:rsidRDefault="00D47211" w:rsidP="00D47211">
      <w:pPr>
        <w:spacing w:line="276" w:lineRule="auto"/>
        <w:rPr>
          <w:rFonts w:ascii="Book Antiqua" w:hAnsi="Book Antiqua" w:cs="Times New Roman"/>
          <w:sz w:val="28"/>
          <w:szCs w:val="28"/>
        </w:rPr>
      </w:pPr>
      <w:r w:rsidRPr="00D47211">
        <w:rPr>
          <w:rFonts w:ascii="Book Antiqua" w:hAnsi="Book Antiqua" w:cs="Times New Roman"/>
          <w:sz w:val="28"/>
          <w:szCs w:val="28"/>
        </w:rPr>
        <w:t>Kedves Lakosaink!</w:t>
      </w:r>
    </w:p>
    <w:p w14:paraId="5C60512A" w14:textId="14CB2D0D" w:rsidR="00D47211" w:rsidRP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Évek óta nagy álmunk a helyi értékeink megóvása, ennek érdekében gyűjtemény létrehozása, értékeink bemutatása, megismertetése településünk lakosaival, településünkre látogatókkal, s azokkal, akik esetleg csak az online térben keresik fel településünket. Ennek érdekében a Képviselő-testület 2024. novemberi ülésén létrehozta Ősi Község Értéktár Bizottságát. A bizottság feladata a helyi települési értékek körének meghatározása, aktualizálása, Ősi Község Értéktárának összeállítása, ezen Értéktár közzététele az önkormányzati honlap, kiállítások, önkormányzati lap útján. Nagyon izgalmas feladat. S e nagyszerű, igen sokrétű feladathoz létrehozott Bizottság elnökének személyemet választotta meg a Képviselő-testület. Nagyon megtisztelő ez számomra, hiszen én is mindig is szülőföldemnek éreztem Ősit, igaz ténylegesen csak 7 éves korom óta élek itt, de nagyszüleim, </w:t>
      </w:r>
      <w:proofErr w:type="spellStart"/>
      <w:r w:rsidRPr="00D47211">
        <w:rPr>
          <w:rFonts w:ascii="Book Antiqua" w:hAnsi="Book Antiqua" w:cs="Times New Roman"/>
          <w:sz w:val="28"/>
          <w:szCs w:val="28"/>
        </w:rPr>
        <w:t>nagynénémék</w:t>
      </w:r>
      <w:proofErr w:type="spellEnd"/>
      <w:r w:rsidRPr="00D47211">
        <w:rPr>
          <w:rFonts w:ascii="Book Antiqua" w:hAnsi="Book Antiqua" w:cs="Times New Roman"/>
          <w:sz w:val="28"/>
          <w:szCs w:val="28"/>
        </w:rPr>
        <w:t xml:space="preserve"> ezen a településen éltek, s sokat voltam itt ideköltözésünkig.</w:t>
      </w:r>
    </w:p>
    <w:p w14:paraId="5D2CD48C" w14:textId="6B27A9D0" w:rsid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Szerettem, s szeretem az embereket, igyekszem sokat beszélgetni, amikor csak tehetem. Ezekből a beszélgetésekből is kitűnik, hogy sokan vannak rajtam kívül azok, akik szívükön viselik Ősi hagyományait, s szeretnék azt megőrizni az utókornak, ne merüljenek feledésbe ezek az értékek. Legyenek azok épített, megfogható- és fizikailag megfoghatatlan tárgyak, hagyományok, művészeti alkotások, dokumentumok. Az elmúlt években, évtizedekben is igyekeztem azon munkálkodni, bármely rendezvény kapcsán, amelyet szerveztem, szervezőtag voltam, hogy mutassuk be településünket, települési értékeinket. Nagy érdeklődéssel várom, hogy majd Önök, Tisztelt Lakosaink, mivel is fordulnak majd hozzánk, Önöknek mit jelentenek Ősi értékei. Biztos vagyok, nagyon sok mindent tanulhatunk Önöktől. S ehhez a munkához egy nagyon jó bizottsági tagság is társul. Együtt fogunk dolgozni Holler Józsefné, Jutka nénivel, Karika Ákos Zoltánné, Tündivel, Balogh Károly alpolgármester úrral, </w:t>
      </w:r>
      <w:proofErr w:type="spellStart"/>
      <w:r w:rsidRPr="00D47211">
        <w:rPr>
          <w:rFonts w:ascii="Book Antiqua" w:hAnsi="Book Antiqua" w:cs="Times New Roman"/>
          <w:sz w:val="28"/>
          <w:szCs w:val="28"/>
        </w:rPr>
        <w:t>Schekk</w:t>
      </w:r>
      <w:proofErr w:type="spellEnd"/>
      <w:r w:rsidRPr="00D47211">
        <w:rPr>
          <w:rFonts w:ascii="Book Antiqua" w:hAnsi="Book Antiqua" w:cs="Times New Roman"/>
          <w:sz w:val="28"/>
          <w:szCs w:val="28"/>
        </w:rPr>
        <w:t xml:space="preserve"> Imrével</w:t>
      </w:r>
      <w:r w:rsidR="001F18D8">
        <w:rPr>
          <w:rFonts w:ascii="Book Antiqua" w:hAnsi="Book Antiqua" w:cs="Times New Roman"/>
          <w:sz w:val="28"/>
          <w:szCs w:val="28"/>
        </w:rPr>
        <w:t>, volt képviselő-testületi taggal</w:t>
      </w:r>
      <w:r w:rsidRPr="00D47211">
        <w:rPr>
          <w:rFonts w:ascii="Book Antiqua" w:hAnsi="Book Antiqua" w:cs="Times New Roman"/>
          <w:sz w:val="28"/>
          <w:szCs w:val="28"/>
        </w:rPr>
        <w:t xml:space="preserve">. </w:t>
      </w:r>
    </w:p>
    <w:p w14:paraId="564C9A28" w14:textId="497F9F37" w:rsidR="00E40365" w:rsidRDefault="00A012B7" w:rsidP="00D47211">
      <w:pPr>
        <w:spacing w:after="0" w:line="276" w:lineRule="auto"/>
        <w:jc w:val="both"/>
        <w:rPr>
          <w:rFonts w:ascii="Book Antiqua" w:hAnsi="Book Antiqua" w:cs="Times New Roman"/>
          <w:sz w:val="28"/>
          <w:szCs w:val="28"/>
        </w:rPr>
      </w:pPr>
      <w:r>
        <w:rPr>
          <w:rFonts w:ascii="Book Antiqua" w:hAnsi="Book Antiqua" w:cs="Times New Roman"/>
          <w:b/>
          <w:bCs/>
          <w:noProof/>
          <w:sz w:val="44"/>
          <w:szCs w:val="44"/>
        </w:rPr>
        <w:lastRenderedPageBreak/>
        <w:drawing>
          <wp:anchor distT="0" distB="0" distL="114300" distR="114300" simplePos="0" relativeHeight="251660288" behindDoc="1" locked="0" layoutInCell="1" allowOverlap="1" wp14:anchorId="742B0686" wp14:editId="400BCB9C">
            <wp:simplePos x="0" y="0"/>
            <wp:positionH relativeFrom="page">
              <wp:align>right</wp:align>
            </wp:positionH>
            <wp:positionV relativeFrom="paragraph">
              <wp:posOffset>-899795</wp:posOffset>
            </wp:positionV>
            <wp:extent cx="7551420" cy="10683240"/>
            <wp:effectExtent l="0" t="0" r="0" b="3810"/>
            <wp:wrapNone/>
            <wp:docPr id="167535118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67365" name="Kép 1519967365"/>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1420" cy="10683240"/>
                    </a:xfrm>
                    <a:prstGeom prst="rect">
                      <a:avLst/>
                    </a:prstGeom>
                  </pic:spPr>
                </pic:pic>
              </a:graphicData>
            </a:graphic>
            <wp14:sizeRelH relativeFrom="margin">
              <wp14:pctWidth>0</wp14:pctWidth>
            </wp14:sizeRelH>
            <wp14:sizeRelV relativeFrom="margin">
              <wp14:pctHeight>0</wp14:pctHeight>
            </wp14:sizeRelV>
          </wp:anchor>
        </w:drawing>
      </w:r>
    </w:p>
    <w:p w14:paraId="760DAB53" w14:textId="49C94597" w:rsidR="00E40365" w:rsidRDefault="00E40365" w:rsidP="00D47211">
      <w:pPr>
        <w:spacing w:after="0" w:line="276" w:lineRule="auto"/>
        <w:jc w:val="both"/>
        <w:rPr>
          <w:rFonts w:ascii="Book Antiqua" w:hAnsi="Book Antiqua" w:cs="Times New Roman"/>
          <w:sz w:val="28"/>
          <w:szCs w:val="28"/>
        </w:rPr>
      </w:pPr>
    </w:p>
    <w:p w14:paraId="76169398" w14:textId="255BCF46" w:rsidR="00D47211" w:rsidRP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Már nagyon várom a közös munkát. </w:t>
      </w:r>
      <w:r w:rsidR="00552401">
        <w:rPr>
          <w:rFonts w:ascii="Book Antiqua" w:hAnsi="Book Antiqua" w:cs="Times New Roman"/>
          <w:sz w:val="28"/>
          <w:szCs w:val="28"/>
        </w:rPr>
        <w:t>T</w:t>
      </w:r>
      <w:r w:rsidRPr="00D47211">
        <w:rPr>
          <w:rFonts w:ascii="Book Antiqua" w:hAnsi="Book Antiqua" w:cs="Times New Roman"/>
          <w:sz w:val="28"/>
          <w:szCs w:val="28"/>
        </w:rPr>
        <w:t xml:space="preserve">együk érdekessé értékeinkkel településünket, mutassuk meg azokat, hiszen nagyon sok mindennel büszkélkedhetünk. </w:t>
      </w:r>
    </w:p>
    <w:p w14:paraId="5B29182B" w14:textId="77777777" w:rsid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Bizottsági tagság nevében is megköszönöm a bizalmat, s minden igyekezetünkkel azon fogunk dolgozni, hogy ezen értékeket feltárjuk, megóvjuk, megőrizzük mostani, s a jövő nemzedékének. </w:t>
      </w:r>
    </w:p>
    <w:p w14:paraId="26A2E64F" w14:textId="77777777" w:rsidR="00E40365" w:rsidRPr="00D47211" w:rsidRDefault="00E40365" w:rsidP="00D47211">
      <w:pPr>
        <w:spacing w:after="0" w:line="276" w:lineRule="auto"/>
        <w:jc w:val="both"/>
        <w:rPr>
          <w:rFonts w:ascii="Book Antiqua" w:hAnsi="Book Antiqua" w:cs="Times New Roman"/>
          <w:sz w:val="28"/>
          <w:szCs w:val="28"/>
        </w:rPr>
      </w:pPr>
    </w:p>
    <w:p w14:paraId="1EC90696" w14:textId="77777777" w:rsidR="00A012B7" w:rsidRDefault="00D47211" w:rsidP="00D47211">
      <w:pPr>
        <w:spacing w:after="0" w:line="276" w:lineRule="auto"/>
        <w:jc w:val="center"/>
        <w:rPr>
          <w:rFonts w:ascii="Book Antiqua" w:hAnsi="Book Antiqua" w:cs="Times New Roman"/>
          <w:b/>
          <w:bCs/>
          <w:sz w:val="30"/>
          <w:szCs w:val="30"/>
        </w:rPr>
      </w:pPr>
      <w:r w:rsidRPr="00E40365">
        <w:rPr>
          <w:rFonts w:ascii="Book Antiqua" w:hAnsi="Book Antiqua" w:cs="Times New Roman"/>
          <w:b/>
          <w:bCs/>
          <w:sz w:val="30"/>
          <w:szCs w:val="30"/>
        </w:rPr>
        <w:t xml:space="preserve">Kérem, dolgozzanak velünk együtt, </w:t>
      </w:r>
    </w:p>
    <w:p w14:paraId="5290FD77" w14:textId="29077966" w:rsidR="00D47211" w:rsidRPr="00E40365" w:rsidRDefault="00D47211" w:rsidP="00D47211">
      <w:pPr>
        <w:spacing w:after="0" w:line="276" w:lineRule="auto"/>
        <w:jc w:val="center"/>
        <w:rPr>
          <w:rFonts w:ascii="Book Antiqua" w:hAnsi="Book Antiqua" w:cs="Times New Roman"/>
          <w:b/>
          <w:bCs/>
          <w:sz w:val="30"/>
          <w:szCs w:val="30"/>
        </w:rPr>
      </w:pPr>
      <w:r w:rsidRPr="00E40365">
        <w:rPr>
          <w:rFonts w:ascii="Book Antiqua" w:hAnsi="Book Antiqua" w:cs="Times New Roman"/>
          <w:b/>
          <w:bCs/>
          <w:sz w:val="30"/>
          <w:szCs w:val="30"/>
        </w:rPr>
        <w:t>tegyék meg javaslataikat Bizottságunk felé.</w:t>
      </w:r>
    </w:p>
    <w:p w14:paraId="38C18E31" w14:textId="77777777" w:rsidR="00D47211" w:rsidRDefault="00D47211" w:rsidP="00D47211">
      <w:pPr>
        <w:spacing w:after="0" w:line="276" w:lineRule="auto"/>
        <w:jc w:val="both"/>
        <w:rPr>
          <w:rFonts w:ascii="Book Antiqua" w:hAnsi="Book Antiqua" w:cs="Times New Roman"/>
          <w:sz w:val="28"/>
          <w:szCs w:val="28"/>
        </w:rPr>
      </w:pPr>
    </w:p>
    <w:p w14:paraId="3F9F5E2A" w14:textId="77777777" w:rsidR="00D47211" w:rsidRPr="00D47211" w:rsidRDefault="00D47211" w:rsidP="00D47211">
      <w:pPr>
        <w:spacing w:after="0" w:line="276" w:lineRule="auto"/>
        <w:jc w:val="both"/>
        <w:rPr>
          <w:rFonts w:ascii="Book Antiqua" w:hAnsi="Book Antiqua" w:cs="Times New Roman"/>
          <w:sz w:val="28"/>
          <w:szCs w:val="28"/>
        </w:rPr>
      </w:pPr>
    </w:p>
    <w:p w14:paraId="5FEC5968" w14:textId="0C778995" w:rsidR="00D47211" w:rsidRPr="00D47211" w:rsidRDefault="00D47211" w:rsidP="00D47211">
      <w:pPr>
        <w:spacing w:after="0" w:line="276" w:lineRule="auto"/>
        <w:jc w:val="both"/>
        <w:rPr>
          <w:rFonts w:ascii="Book Antiqua" w:hAnsi="Book Antiqua" w:cs="Times New Roman"/>
          <w:sz w:val="28"/>
          <w:szCs w:val="28"/>
        </w:rPr>
      </w:pPr>
      <w:r>
        <w:rPr>
          <w:rFonts w:ascii="Book Antiqua" w:hAnsi="Book Antiqua" w:cs="Times New Roman"/>
          <w:sz w:val="28"/>
          <w:szCs w:val="28"/>
        </w:rPr>
        <w:t>H</w:t>
      </w:r>
      <w:r w:rsidRPr="00D47211">
        <w:rPr>
          <w:rFonts w:ascii="Book Antiqua" w:hAnsi="Book Antiqua" w:cs="Times New Roman"/>
          <w:sz w:val="28"/>
          <w:szCs w:val="28"/>
        </w:rPr>
        <w:t>elyi értékké nyilvánítás</w:t>
      </w:r>
      <w:r w:rsidR="001F18D8">
        <w:rPr>
          <w:rFonts w:ascii="Book Antiqua" w:hAnsi="Book Antiqua" w:cs="Times New Roman"/>
          <w:sz w:val="28"/>
          <w:szCs w:val="28"/>
        </w:rPr>
        <w:t>t</w:t>
      </w:r>
      <w:r w:rsidRPr="00D47211">
        <w:rPr>
          <w:rFonts w:ascii="Book Antiqua" w:hAnsi="Book Antiqua" w:cs="Times New Roman"/>
          <w:sz w:val="28"/>
          <w:szCs w:val="28"/>
        </w:rPr>
        <w:t xml:space="preserve"> Ősi Község Értéktár Bizottságához címzett, az Ősi Polgármesteri Hivatalhoz benyújtott adatlapon bárki kezdeményezheti. (Az adatlap Ősi Község Önkormányzatának honlapjáról, facebook-oldalunkról is letölthető, vagy kérhető az Ősi Polgármesteri Hivatalban.)</w:t>
      </w:r>
    </w:p>
    <w:p w14:paraId="092ED70E" w14:textId="77777777" w:rsidR="00D47211" w:rsidRP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Az értéktárba beérkezett javaslatról legkésőbb 60 napon belül a Bizottság egyszerű szótöbbséggel dönt, melyről a javaslatot tevőt értesíti. </w:t>
      </w:r>
    </w:p>
    <w:p w14:paraId="580111D1" w14:textId="77777777" w:rsidR="00D47211" w:rsidRPr="00D47211" w:rsidRDefault="00D47211" w:rsidP="00D47211">
      <w:pPr>
        <w:spacing w:after="0" w:line="276" w:lineRule="auto"/>
        <w:jc w:val="both"/>
        <w:rPr>
          <w:rFonts w:ascii="Book Antiqua" w:hAnsi="Book Antiqua" w:cs="Times New Roman"/>
          <w:sz w:val="28"/>
          <w:szCs w:val="28"/>
        </w:rPr>
      </w:pPr>
    </w:p>
    <w:p w14:paraId="3C155C96" w14:textId="77777777" w:rsidR="00D47211" w:rsidRP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Tisztelt Lakosaink!</w:t>
      </w:r>
    </w:p>
    <w:p w14:paraId="1A8DC248" w14:textId="77777777" w:rsidR="00D47211" w:rsidRPr="00D47211" w:rsidRDefault="00D47211" w:rsidP="00D47211">
      <w:pPr>
        <w:spacing w:after="0" w:line="276" w:lineRule="auto"/>
        <w:jc w:val="both"/>
        <w:rPr>
          <w:rFonts w:ascii="Book Antiqua" w:hAnsi="Book Antiqua" w:cs="Times New Roman"/>
          <w:sz w:val="28"/>
          <w:szCs w:val="28"/>
        </w:rPr>
      </w:pPr>
    </w:p>
    <w:p w14:paraId="4B630B30" w14:textId="4C75B2F2" w:rsidR="00D47211" w:rsidRDefault="00D47211" w:rsidP="00D47211">
      <w:pPr>
        <w:spacing w:after="0" w:line="276" w:lineRule="auto"/>
        <w:jc w:val="both"/>
        <w:rPr>
          <w:rFonts w:ascii="Book Antiqua" w:hAnsi="Book Antiqua" w:cs="Times New Roman"/>
          <w:sz w:val="28"/>
          <w:szCs w:val="28"/>
        </w:rPr>
      </w:pPr>
      <w:r w:rsidRPr="00D47211">
        <w:rPr>
          <w:rFonts w:ascii="Book Antiqua" w:hAnsi="Book Antiqua" w:cs="Times New Roman"/>
          <w:sz w:val="28"/>
          <w:szCs w:val="28"/>
        </w:rPr>
        <w:t xml:space="preserve">Várjuk javaslataikat, ötleteiket értéktárunk létrehozásával, bővítésével kapcsolatosan. Keressük, leljük fel értékeinket, legyünk büszkék értékeinkre, mint ahogy ezt eddig is tettük. Vigyázzunk rá, óvjuk azokat, hogy megmaradjanak nekünk, s megismerhesse a jövő nemzedéke. </w:t>
      </w:r>
    </w:p>
    <w:p w14:paraId="4B848424" w14:textId="77777777" w:rsidR="00E40365" w:rsidRDefault="00E40365" w:rsidP="00D47211">
      <w:pPr>
        <w:spacing w:after="0" w:line="276" w:lineRule="auto"/>
        <w:jc w:val="both"/>
        <w:rPr>
          <w:rFonts w:ascii="Book Antiqua" w:hAnsi="Book Antiqua" w:cs="Times New Roman"/>
          <w:sz w:val="28"/>
          <w:szCs w:val="28"/>
        </w:rPr>
      </w:pPr>
    </w:p>
    <w:p w14:paraId="412B4290" w14:textId="365A7A30" w:rsidR="00E40365" w:rsidRDefault="00E40365" w:rsidP="00A012B7">
      <w:pPr>
        <w:spacing w:after="0" w:line="276" w:lineRule="auto"/>
        <w:ind w:left="4962"/>
        <w:jc w:val="center"/>
        <w:rPr>
          <w:rFonts w:ascii="Book Antiqua" w:hAnsi="Book Antiqua" w:cs="Times New Roman"/>
          <w:sz w:val="28"/>
          <w:szCs w:val="28"/>
        </w:rPr>
      </w:pPr>
      <w:r>
        <w:rPr>
          <w:rFonts w:ascii="Book Antiqua" w:hAnsi="Book Antiqua" w:cs="Times New Roman"/>
          <w:sz w:val="28"/>
          <w:szCs w:val="28"/>
        </w:rPr>
        <w:t>Ősi Község Értéktár Bizottsága</w:t>
      </w:r>
    </w:p>
    <w:p w14:paraId="52BF4029" w14:textId="144B54F8" w:rsidR="00352F8A" w:rsidRPr="00D47211" w:rsidRDefault="00A012B7" w:rsidP="00A012B7">
      <w:pPr>
        <w:spacing w:after="0" w:line="276" w:lineRule="auto"/>
        <w:ind w:left="4962"/>
        <w:jc w:val="center"/>
        <w:rPr>
          <w:rFonts w:ascii="Book Antiqua" w:hAnsi="Book Antiqua"/>
        </w:rPr>
      </w:pPr>
      <w:proofErr w:type="spellStart"/>
      <w:r>
        <w:rPr>
          <w:rFonts w:ascii="Book Antiqua" w:hAnsi="Book Antiqua" w:cs="Times New Roman"/>
          <w:sz w:val="28"/>
          <w:szCs w:val="28"/>
        </w:rPr>
        <w:t>Andrási</w:t>
      </w:r>
      <w:proofErr w:type="spellEnd"/>
      <w:r>
        <w:rPr>
          <w:rFonts w:ascii="Book Antiqua" w:hAnsi="Book Antiqua" w:cs="Times New Roman"/>
          <w:sz w:val="28"/>
          <w:szCs w:val="28"/>
        </w:rPr>
        <w:t xml:space="preserve"> Attiláné elnök</w:t>
      </w:r>
    </w:p>
    <w:sectPr w:rsidR="00352F8A" w:rsidRPr="00D47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11"/>
    <w:rsid w:val="00033392"/>
    <w:rsid w:val="001F18D8"/>
    <w:rsid w:val="00234A4E"/>
    <w:rsid w:val="00352F8A"/>
    <w:rsid w:val="004810D2"/>
    <w:rsid w:val="0049193A"/>
    <w:rsid w:val="00552401"/>
    <w:rsid w:val="006832CE"/>
    <w:rsid w:val="007F4C94"/>
    <w:rsid w:val="00A012B7"/>
    <w:rsid w:val="00AA0DA0"/>
    <w:rsid w:val="00D04C8A"/>
    <w:rsid w:val="00D47211"/>
    <w:rsid w:val="00D64AE2"/>
    <w:rsid w:val="00DB1664"/>
    <w:rsid w:val="00E14604"/>
    <w:rsid w:val="00E40365"/>
    <w:rsid w:val="00F470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6A9"/>
  <w15:chartTrackingRefBased/>
  <w15:docId w15:val="{8712B245-8ABC-4726-ADE3-65FDE023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7211"/>
  </w:style>
  <w:style w:type="paragraph" w:styleId="Cmsor1">
    <w:name w:val="heading 1"/>
    <w:basedOn w:val="Norml"/>
    <w:next w:val="Norml"/>
    <w:link w:val="Cmsor1Char"/>
    <w:uiPriority w:val="9"/>
    <w:qFormat/>
    <w:rsid w:val="00D47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47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4721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4721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4721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4721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4721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4721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4721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721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4721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4721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4721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4721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4721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4721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4721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47211"/>
    <w:rPr>
      <w:rFonts w:eastAsiaTheme="majorEastAsia" w:cstheme="majorBidi"/>
      <w:color w:val="272727" w:themeColor="text1" w:themeTint="D8"/>
    </w:rPr>
  </w:style>
  <w:style w:type="paragraph" w:styleId="Cm">
    <w:name w:val="Title"/>
    <w:basedOn w:val="Norml"/>
    <w:next w:val="Norml"/>
    <w:link w:val="CmChar"/>
    <w:uiPriority w:val="10"/>
    <w:qFormat/>
    <w:rsid w:val="00D47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4721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4721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4721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47211"/>
    <w:pPr>
      <w:spacing w:before="160"/>
      <w:jc w:val="center"/>
    </w:pPr>
    <w:rPr>
      <w:i/>
      <w:iCs/>
      <w:color w:val="404040" w:themeColor="text1" w:themeTint="BF"/>
    </w:rPr>
  </w:style>
  <w:style w:type="character" w:customStyle="1" w:styleId="IdzetChar">
    <w:name w:val="Idézet Char"/>
    <w:basedOn w:val="Bekezdsalapbettpusa"/>
    <w:link w:val="Idzet"/>
    <w:uiPriority w:val="29"/>
    <w:rsid w:val="00D47211"/>
    <w:rPr>
      <w:i/>
      <w:iCs/>
      <w:color w:val="404040" w:themeColor="text1" w:themeTint="BF"/>
    </w:rPr>
  </w:style>
  <w:style w:type="paragraph" w:styleId="Listaszerbekezds">
    <w:name w:val="List Paragraph"/>
    <w:basedOn w:val="Norml"/>
    <w:uiPriority w:val="34"/>
    <w:qFormat/>
    <w:rsid w:val="00D47211"/>
    <w:pPr>
      <w:ind w:left="720"/>
      <w:contextualSpacing/>
    </w:pPr>
  </w:style>
  <w:style w:type="character" w:styleId="Erskiemels">
    <w:name w:val="Intense Emphasis"/>
    <w:basedOn w:val="Bekezdsalapbettpusa"/>
    <w:uiPriority w:val="21"/>
    <w:qFormat/>
    <w:rsid w:val="00D47211"/>
    <w:rPr>
      <w:i/>
      <w:iCs/>
      <w:color w:val="2F5496" w:themeColor="accent1" w:themeShade="BF"/>
    </w:rPr>
  </w:style>
  <w:style w:type="paragraph" w:styleId="Kiemeltidzet">
    <w:name w:val="Intense Quote"/>
    <w:basedOn w:val="Norml"/>
    <w:next w:val="Norml"/>
    <w:link w:val="KiemeltidzetChar"/>
    <w:uiPriority w:val="30"/>
    <w:qFormat/>
    <w:rsid w:val="00D47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47211"/>
    <w:rPr>
      <w:i/>
      <w:iCs/>
      <w:color w:val="2F5496" w:themeColor="accent1" w:themeShade="BF"/>
    </w:rPr>
  </w:style>
  <w:style w:type="character" w:styleId="Ershivatkozs">
    <w:name w:val="Intense Reference"/>
    <w:basedOn w:val="Bekezdsalapbettpusa"/>
    <w:uiPriority w:val="32"/>
    <w:qFormat/>
    <w:rsid w:val="00D47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405</Words>
  <Characters>2799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Andrási</dc:creator>
  <cp:keywords/>
  <dc:description/>
  <cp:lastModifiedBy>Polgármesteri Hivatal Ősi</cp:lastModifiedBy>
  <cp:revision>8</cp:revision>
  <dcterms:created xsi:type="dcterms:W3CDTF">2025-01-15T18:55:00Z</dcterms:created>
  <dcterms:modified xsi:type="dcterms:W3CDTF">2025-03-27T13:21:00Z</dcterms:modified>
</cp:coreProperties>
</file>