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7563" w14:textId="4002F80A" w:rsidR="00531C1F" w:rsidRDefault="00531C1F" w:rsidP="00531C1F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66B8D17" wp14:editId="0A347919">
            <wp:extent cx="2449001" cy="729001"/>
            <wp:effectExtent l="0" t="0" r="8890" b="0"/>
            <wp:docPr id="2017416929" name="Kép 2017416929" descr="Egyéb dokumentu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yéb dokumentum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20" cy="7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B1AA9B1" wp14:editId="33A363F8">
            <wp:extent cx="1542553" cy="597264"/>
            <wp:effectExtent l="0" t="0" r="635" b="0"/>
            <wp:docPr id="1041348341" name="Kép 4" descr="Harangpack Kft - Szécheny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angpack Kft - Széchenyi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7" cy="5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EF10ACA" wp14:editId="38A0AA55">
            <wp:extent cx="842838" cy="604466"/>
            <wp:effectExtent l="0" t="0" r="0" b="5715"/>
            <wp:docPr id="41146630" name="Kép 41146630" descr="LEADER helyi pályázati kiírások | Almásfüzi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ADER helyi pályázati kiírások | Almásfüzit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70" cy="6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9653" w14:textId="77777777" w:rsidR="00531C1F" w:rsidRDefault="00531C1F" w:rsidP="00531C1F">
      <w:pPr>
        <w:rPr>
          <w:b/>
          <w:bCs/>
          <w:color w:val="000000" w:themeColor="text1"/>
          <w:sz w:val="28"/>
          <w:szCs w:val="28"/>
        </w:rPr>
      </w:pPr>
    </w:p>
    <w:p w14:paraId="292DC992" w14:textId="5FF9CA01" w:rsidR="00A15E76" w:rsidRPr="00E33D24" w:rsidRDefault="00EB418A" w:rsidP="00E33D2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Közösségi tevékenységet szolgáló közterületek megújítása, fejlesztése – kerékpáros pihenőpont kialakítása</w:t>
      </w:r>
    </w:p>
    <w:p w14:paraId="5C9AA2A8" w14:textId="77777777" w:rsidR="00E33D24" w:rsidRDefault="00E33D24" w:rsidP="00C81A43">
      <w:pPr>
        <w:jc w:val="both"/>
        <w:rPr>
          <w:color w:val="000000" w:themeColor="text1"/>
          <w:sz w:val="28"/>
          <w:szCs w:val="28"/>
        </w:rPr>
      </w:pPr>
    </w:p>
    <w:p w14:paraId="2036B110" w14:textId="77777777" w:rsidR="00EB418A" w:rsidRPr="00AD5F8A" w:rsidRDefault="00EB418A" w:rsidP="00EB418A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AD5F8A">
        <w:rPr>
          <w:rFonts w:cstheme="minorHAnsi"/>
          <w:color w:val="000000" w:themeColor="text1"/>
          <w:sz w:val="28"/>
          <w:szCs w:val="28"/>
        </w:rPr>
        <w:t>A Bakony és Balaton Keleti Kapuja Közhasznú Egyesület által meghirdetett, VP6-19.2.1-7-2-17 kódszámú, „</w:t>
      </w:r>
      <w:r w:rsidRPr="00AD5F8A">
        <w:rPr>
          <w:rFonts w:cstheme="minorHAnsi"/>
          <w:i/>
          <w:iCs/>
          <w:color w:val="000000" w:themeColor="text1"/>
          <w:sz w:val="28"/>
          <w:szCs w:val="28"/>
        </w:rPr>
        <w:t>Helyi identitást és közösségi együttműködést segítő fejlesztések támogatása</w:t>
      </w:r>
      <w:r w:rsidRPr="00AD5F8A">
        <w:rPr>
          <w:rFonts w:cstheme="minorHAnsi"/>
          <w:color w:val="000000" w:themeColor="text1"/>
          <w:sz w:val="28"/>
          <w:szCs w:val="28"/>
        </w:rPr>
        <w:t xml:space="preserve">” című felhívásra Ősi Község Önkormányzata támogatási kérelmet nyújtott be.  </w:t>
      </w:r>
    </w:p>
    <w:p w14:paraId="6764D8C0" w14:textId="32B55A4A" w:rsidR="00AD5F8A" w:rsidRPr="00AD5F8A" w:rsidRDefault="00AD5F8A" w:rsidP="00AD5F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D5F8A">
        <w:rPr>
          <w:rFonts w:cstheme="minorHAnsi"/>
          <w:sz w:val="28"/>
          <w:szCs w:val="28"/>
        </w:rPr>
        <w:t>A projekt kapcsán célunk egy újabb közösségi tér és LEADER PIHEN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PONT kialakítása a település területén, kiszolgálva ezzel mind a helyi lakosság, mind a településen áthaladók, f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ként a kerékpáros turizmus igényeit. A projekt megvalósítása hozzájárul településünkr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l kialakuló pozitív küls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 xml:space="preserve"> megítéléshez, a lakosság életmin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ségének javulásán keresztül a településhez való köt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désének mege</w:t>
      </w:r>
      <w:r>
        <w:rPr>
          <w:rFonts w:cstheme="minorHAnsi"/>
          <w:sz w:val="28"/>
          <w:szCs w:val="28"/>
        </w:rPr>
        <w:t>rő</w:t>
      </w:r>
      <w:r w:rsidRPr="00AD5F8A">
        <w:rPr>
          <w:rFonts w:cstheme="minorHAnsi"/>
          <w:sz w:val="28"/>
          <w:szCs w:val="28"/>
        </w:rPr>
        <w:t xml:space="preserve">sítéséhez. 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sib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l Berhida irányába kivezet</w:t>
      </w:r>
      <w:r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 xml:space="preserve"> út mellett új – közösségi tevékenységet szolgáló virágos, cserjés, fás zöldterület, LEADER PIHEN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 xml:space="preserve">PONT </w:t>
      </w:r>
      <w:r w:rsidR="000A5ACB">
        <w:rPr>
          <w:rFonts w:cstheme="minorHAnsi"/>
          <w:sz w:val="28"/>
          <w:szCs w:val="28"/>
        </w:rPr>
        <w:t xml:space="preserve">kerül </w:t>
      </w:r>
      <w:r w:rsidRPr="00AD5F8A">
        <w:rPr>
          <w:rFonts w:cstheme="minorHAnsi"/>
          <w:sz w:val="28"/>
          <w:szCs w:val="28"/>
        </w:rPr>
        <w:t>kialakítás</w:t>
      </w:r>
      <w:r w:rsidR="000A5ACB">
        <w:rPr>
          <w:rFonts w:cstheme="minorHAnsi"/>
          <w:sz w:val="28"/>
          <w:szCs w:val="28"/>
        </w:rPr>
        <w:t>r</w:t>
      </w:r>
      <w:r w:rsidRPr="00AD5F8A">
        <w:rPr>
          <w:rFonts w:cstheme="minorHAnsi"/>
          <w:sz w:val="28"/>
          <w:szCs w:val="28"/>
        </w:rPr>
        <w:t>a, mely kerékpáros pihen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pontként szolgál. Árnyékolt padok és asztal, es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beálló, kerékpár szerel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oszlop, információs tábla, ivókút, szemetes kihelyezésével egy élvezetes közösségi tér alakul ki, egy magasabb min</w:t>
      </w:r>
      <w:r w:rsidR="000A5ACB">
        <w:rPr>
          <w:rFonts w:cstheme="minorHAnsi"/>
          <w:sz w:val="28"/>
          <w:szCs w:val="28"/>
        </w:rPr>
        <w:t>ő</w:t>
      </w:r>
      <w:r w:rsidRPr="00AD5F8A">
        <w:rPr>
          <w:rFonts w:cstheme="minorHAnsi"/>
          <w:sz w:val="28"/>
          <w:szCs w:val="28"/>
        </w:rPr>
        <w:t>ség</w:t>
      </w:r>
      <w:r w:rsidR="000A5ACB">
        <w:rPr>
          <w:rFonts w:cstheme="minorHAnsi"/>
          <w:sz w:val="28"/>
          <w:szCs w:val="28"/>
        </w:rPr>
        <w:t>ű</w:t>
      </w:r>
      <w:r w:rsidRPr="00AD5F8A">
        <w:rPr>
          <w:rFonts w:cstheme="minorHAnsi"/>
          <w:sz w:val="28"/>
          <w:szCs w:val="28"/>
        </w:rPr>
        <w:t xml:space="preserve"> környezetet kialakítva.</w:t>
      </w:r>
    </w:p>
    <w:p w14:paraId="09015F5B" w14:textId="77777777" w:rsidR="000A5ACB" w:rsidRDefault="000A5ACB" w:rsidP="004F6D15">
      <w:pPr>
        <w:jc w:val="both"/>
        <w:rPr>
          <w:rFonts w:cstheme="minorHAnsi"/>
          <w:color w:val="000000" w:themeColor="text1"/>
          <w:sz w:val="28"/>
          <w:szCs w:val="28"/>
        </w:rPr>
      </w:pPr>
    </w:p>
    <w:p w14:paraId="6976627B" w14:textId="4FBACD2B" w:rsidR="004F6D15" w:rsidRPr="00AD5F8A" w:rsidRDefault="004F6D15" w:rsidP="004F6D15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AD5F8A">
        <w:rPr>
          <w:rFonts w:cstheme="minorHAnsi"/>
          <w:color w:val="000000" w:themeColor="text1"/>
          <w:sz w:val="28"/>
          <w:szCs w:val="28"/>
        </w:rPr>
        <w:t xml:space="preserve">Az Irányító Hatóság a kérelmet támogatásra alkalmasnak minősítette, </w:t>
      </w:r>
      <w:r w:rsidR="00DD1536" w:rsidRPr="00AD5F8A">
        <w:rPr>
          <w:rFonts w:cstheme="minorHAnsi"/>
          <w:color w:val="000000" w:themeColor="text1"/>
          <w:sz w:val="28"/>
          <w:szCs w:val="28"/>
        </w:rPr>
        <w:t>a</w:t>
      </w:r>
      <w:r w:rsidRPr="00AD5F8A">
        <w:rPr>
          <w:rFonts w:cstheme="minorHAnsi"/>
          <w:color w:val="000000" w:themeColor="text1"/>
          <w:sz w:val="28"/>
          <w:szCs w:val="28"/>
        </w:rPr>
        <w:t xml:space="preserve">z elnyert támogatás összege: </w:t>
      </w:r>
      <w:proofErr w:type="gramStart"/>
      <w:r w:rsidR="000A5ACB">
        <w:rPr>
          <w:rFonts w:cstheme="minorHAnsi"/>
          <w:color w:val="000000" w:themeColor="text1"/>
          <w:sz w:val="28"/>
          <w:szCs w:val="28"/>
        </w:rPr>
        <w:t>7.</w:t>
      </w:r>
      <w:r w:rsidR="00695C9F">
        <w:rPr>
          <w:rFonts w:cstheme="minorHAnsi"/>
          <w:color w:val="000000" w:themeColor="text1"/>
          <w:sz w:val="28"/>
          <w:szCs w:val="28"/>
        </w:rPr>
        <w:t>996.516</w:t>
      </w:r>
      <w:r w:rsidR="00F4215E" w:rsidRPr="00AD5F8A">
        <w:rPr>
          <w:rFonts w:cstheme="minorHAnsi"/>
          <w:color w:val="000000" w:themeColor="text1"/>
          <w:sz w:val="28"/>
          <w:szCs w:val="28"/>
        </w:rPr>
        <w:t>,-</w:t>
      </w:r>
      <w:proofErr w:type="gramEnd"/>
      <w:r w:rsidRPr="00AD5F8A">
        <w:rPr>
          <w:rFonts w:cstheme="minorHAnsi"/>
          <w:color w:val="000000" w:themeColor="text1"/>
          <w:sz w:val="28"/>
          <w:szCs w:val="28"/>
        </w:rPr>
        <w:t xml:space="preserve"> Ft.  </w:t>
      </w:r>
    </w:p>
    <w:p w14:paraId="6EAD88E0" w14:textId="77777777" w:rsidR="009E14CE" w:rsidRDefault="000A5ACB" w:rsidP="000A5AC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AD5F8A">
        <w:rPr>
          <w:rFonts w:cstheme="minorHAnsi"/>
          <w:color w:val="000000" w:themeColor="text1"/>
          <w:sz w:val="28"/>
          <w:szCs w:val="28"/>
        </w:rPr>
        <w:t xml:space="preserve">Ősi Község Önkormányzata a </w:t>
      </w:r>
      <w:r w:rsidR="00695C9F">
        <w:rPr>
          <w:rFonts w:cstheme="minorHAnsi"/>
          <w:color w:val="000000" w:themeColor="text1"/>
          <w:sz w:val="28"/>
          <w:szCs w:val="28"/>
        </w:rPr>
        <w:t>kerékpáros pihenőpont kialakí</w:t>
      </w:r>
      <w:r w:rsidR="00154A02">
        <w:rPr>
          <w:rFonts w:cstheme="minorHAnsi"/>
          <w:color w:val="000000" w:themeColor="text1"/>
          <w:sz w:val="28"/>
          <w:szCs w:val="28"/>
        </w:rPr>
        <w:t>t</w:t>
      </w:r>
      <w:r w:rsidR="00695C9F">
        <w:rPr>
          <w:rFonts w:cstheme="minorHAnsi"/>
          <w:color w:val="000000" w:themeColor="text1"/>
          <w:sz w:val="28"/>
          <w:szCs w:val="28"/>
        </w:rPr>
        <w:t>ását</w:t>
      </w:r>
      <w:r w:rsidRPr="00AD5F8A">
        <w:rPr>
          <w:rFonts w:cstheme="minorHAnsi"/>
          <w:color w:val="000000" w:themeColor="text1"/>
          <w:sz w:val="28"/>
          <w:szCs w:val="28"/>
        </w:rPr>
        <w:t xml:space="preserve"> - az Európai Mezőgazdasági Vidékfejlesztési Alapból és a hazai központi költségvetési előirányzati forrásból finanszírozott - Vidékfejlesztési Program keretén belül valósít</w:t>
      </w:r>
      <w:r w:rsidR="00695C9F">
        <w:rPr>
          <w:rFonts w:cstheme="minorHAnsi"/>
          <w:color w:val="000000" w:themeColor="text1"/>
          <w:sz w:val="28"/>
          <w:szCs w:val="28"/>
        </w:rPr>
        <w:t>ja</w:t>
      </w:r>
      <w:r w:rsidRPr="00AD5F8A">
        <w:rPr>
          <w:rFonts w:cstheme="minorHAnsi"/>
          <w:color w:val="000000" w:themeColor="text1"/>
          <w:sz w:val="28"/>
          <w:szCs w:val="28"/>
        </w:rPr>
        <w:t xml:space="preserve"> meg. </w:t>
      </w:r>
    </w:p>
    <w:p w14:paraId="09A97E6F" w14:textId="623D8F41" w:rsidR="000A5ACB" w:rsidRPr="00AD5F8A" w:rsidRDefault="000A5ACB" w:rsidP="000A5AC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AD5F8A">
        <w:rPr>
          <w:rFonts w:cstheme="minorHAnsi"/>
          <w:color w:val="000000" w:themeColor="text1"/>
          <w:sz w:val="28"/>
          <w:szCs w:val="28"/>
        </w:rPr>
        <w:t xml:space="preserve">A támogatás </w:t>
      </w:r>
      <w:r w:rsidR="00695C9F">
        <w:rPr>
          <w:rFonts w:cstheme="minorHAnsi"/>
          <w:color w:val="000000" w:themeColor="text1"/>
          <w:sz w:val="28"/>
          <w:szCs w:val="28"/>
        </w:rPr>
        <w:t>intenzitása</w:t>
      </w:r>
      <w:r w:rsidRPr="00AD5F8A">
        <w:rPr>
          <w:rFonts w:cstheme="minorHAnsi"/>
          <w:color w:val="000000" w:themeColor="text1"/>
          <w:sz w:val="28"/>
          <w:szCs w:val="28"/>
        </w:rPr>
        <w:t>: 100 %.</w:t>
      </w:r>
    </w:p>
    <w:p w14:paraId="6D1ED8FA" w14:textId="2AA712D6" w:rsidR="005E4EFA" w:rsidRDefault="009E14CE" w:rsidP="00C81A43">
      <w:pPr>
        <w:jc w:val="both"/>
        <w:rPr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 projekt tervezett befejezési dátuma: 2023.12.31.</w:t>
      </w:r>
    </w:p>
    <w:p w14:paraId="2B3E752A" w14:textId="500D55F2" w:rsidR="00531C1F" w:rsidRDefault="00531C1F" w:rsidP="00C81A43">
      <w:pPr>
        <w:jc w:val="both"/>
        <w:rPr>
          <w:color w:val="000000" w:themeColor="text1"/>
          <w:sz w:val="28"/>
          <w:szCs w:val="28"/>
        </w:rPr>
      </w:pPr>
    </w:p>
    <w:p w14:paraId="24A807F8" w14:textId="236F0BCD" w:rsidR="00531C1F" w:rsidRPr="006A2142" w:rsidRDefault="00531C1F" w:rsidP="00C81A43">
      <w:pPr>
        <w:jc w:val="both"/>
        <w:rPr>
          <w:color w:val="000000" w:themeColor="text1"/>
          <w:sz w:val="28"/>
          <w:szCs w:val="28"/>
        </w:rPr>
      </w:pPr>
    </w:p>
    <w:sectPr w:rsidR="00531C1F" w:rsidRPr="006A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8"/>
    <w:rsid w:val="00052175"/>
    <w:rsid w:val="000529BD"/>
    <w:rsid w:val="000A5ACB"/>
    <w:rsid w:val="000F4136"/>
    <w:rsid w:val="00121D0F"/>
    <w:rsid w:val="00154A02"/>
    <w:rsid w:val="00164AD1"/>
    <w:rsid w:val="00190EA9"/>
    <w:rsid w:val="001F4B3B"/>
    <w:rsid w:val="00277B35"/>
    <w:rsid w:val="002D4A32"/>
    <w:rsid w:val="00364658"/>
    <w:rsid w:val="00371228"/>
    <w:rsid w:val="003903A7"/>
    <w:rsid w:val="0046051C"/>
    <w:rsid w:val="00493E53"/>
    <w:rsid w:val="004F6D15"/>
    <w:rsid w:val="00530BD9"/>
    <w:rsid w:val="00531C1F"/>
    <w:rsid w:val="00534758"/>
    <w:rsid w:val="005E4EFA"/>
    <w:rsid w:val="00695C9F"/>
    <w:rsid w:val="006A2142"/>
    <w:rsid w:val="006C4AD1"/>
    <w:rsid w:val="006D53BF"/>
    <w:rsid w:val="007D26E5"/>
    <w:rsid w:val="007E107C"/>
    <w:rsid w:val="009E14CE"/>
    <w:rsid w:val="00A15E76"/>
    <w:rsid w:val="00AD5F8A"/>
    <w:rsid w:val="00AF58F5"/>
    <w:rsid w:val="00B81446"/>
    <w:rsid w:val="00BE0D2C"/>
    <w:rsid w:val="00BE73B0"/>
    <w:rsid w:val="00C1191B"/>
    <w:rsid w:val="00C81A43"/>
    <w:rsid w:val="00CC3E6B"/>
    <w:rsid w:val="00D45AAB"/>
    <w:rsid w:val="00DD1536"/>
    <w:rsid w:val="00E33D24"/>
    <w:rsid w:val="00EB418A"/>
    <w:rsid w:val="00F2227D"/>
    <w:rsid w:val="00F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3B9"/>
  <w15:chartTrackingRefBased/>
  <w15:docId w15:val="{01FE2800-46C5-402E-A484-12D8418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Ősi Polgármesteri Hivatal</cp:lastModifiedBy>
  <cp:revision>2</cp:revision>
  <cp:lastPrinted>2019-12-16T14:36:00Z</cp:lastPrinted>
  <dcterms:created xsi:type="dcterms:W3CDTF">2023-08-15T06:37:00Z</dcterms:created>
  <dcterms:modified xsi:type="dcterms:W3CDTF">2023-08-15T06:37:00Z</dcterms:modified>
</cp:coreProperties>
</file>